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4F6D" w14:textId="7E35C709" w:rsidR="00185566" w:rsidRDefault="00EC02F3" w:rsidP="00EC02F3">
      <w:pPr>
        <w:pStyle w:val="NoSpacing"/>
        <w:jc w:val="center"/>
        <w:rPr>
          <w:b/>
          <w:bCs/>
          <w:sz w:val="28"/>
          <w:szCs w:val="28"/>
          <w:u w:val="single"/>
        </w:rPr>
      </w:pPr>
      <w:r>
        <w:rPr>
          <w:b/>
          <w:bCs/>
          <w:sz w:val="28"/>
          <w:szCs w:val="28"/>
          <w:u w:val="single"/>
        </w:rPr>
        <w:t>Women of Wasatch (WOW)</w:t>
      </w:r>
    </w:p>
    <w:p w14:paraId="70219376" w14:textId="532304FC" w:rsidR="00560608" w:rsidRDefault="00560608" w:rsidP="00EC02F3">
      <w:pPr>
        <w:pStyle w:val="NoSpacing"/>
        <w:jc w:val="center"/>
        <w:rPr>
          <w:b/>
          <w:bCs/>
          <w:sz w:val="28"/>
          <w:szCs w:val="28"/>
          <w:u w:val="single"/>
        </w:rPr>
      </w:pPr>
    </w:p>
    <w:p w14:paraId="01831FC7" w14:textId="53C21679" w:rsidR="00560608" w:rsidRDefault="00560608" w:rsidP="00560608">
      <w:pPr>
        <w:pStyle w:val="NoSpacing"/>
        <w:rPr>
          <w:sz w:val="28"/>
          <w:szCs w:val="28"/>
        </w:rPr>
      </w:pPr>
      <w:r>
        <w:rPr>
          <w:sz w:val="28"/>
          <w:szCs w:val="28"/>
        </w:rPr>
        <w:t xml:space="preserve">The year 2020 has been challenging for many groups in the church including those   women involved in the activities and commitments of Presbyterian Women in Wasatch.  Although we could not gather in person, </w:t>
      </w:r>
      <w:proofErr w:type="gramStart"/>
      <w:r>
        <w:rPr>
          <w:sz w:val="28"/>
          <w:szCs w:val="28"/>
        </w:rPr>
        <w:t>Zoom</w:t>
      </w:r>
      <w:proofErr w:type="gramEnd"/>
      <w:r>
        <w:rPr>
          <w:sz w:val="28"/>
          <w:szCs w:val="28"/>
        </w:rPr>
        <w:t xml:space="preserve"> technology has made it possible for us to still be together.</w:t>
      </w:r>
      <w:r w:rsidR="00A31E21">
        <w:rPr>
          <w:sz w:val="28"/>
          <w:szCs w:val="28"/>
        </w:rPr>
        <w:t xml:space="preserve">  </w:t>
      </w:r>
      <w:r w:rsidR="001F3F1F">
        <w:rPr>
          <w:sz w:val="28"/>
          <w:szCs w:val="28"/>
        </w:rPr>
        <w:t xml:space="preserve">We met this way for our monthly Horizon Bible Study, Book Club and Stitch and Chat.  We missed getting together for </w:t>
      </w:r>
      <w:proofErr w:type="gramStart"/>
      <w:r w:rsidR="001F3F1F">
        <w:rPr>
          <w:sz w:val="28"/>
          <w:szCs w:val="28"/>
        </w:rPr>
        <w:t>our</w:t>
      </w:r>
      <w:proofErr w:type="gramEnd"/>
    </w:p>
    <w:p w14:paraId="57E50A6E" w14:textId="0E4AA77E" w:rsidR="001F3F1F" w:rsidRDefault="001F3F1F" w:rsidP="00560608">
      <w:pPr>
        <w:pStyle w:val="NoSpacing"/>
        <w:rPr>
          <w:sz w:val="28"/>
          <w:szCs w:val="28"/>
        </w:rPr>
      </w:pPr>
      <w:r>
        <w:rPr>
          <w:sz w:val="28"/>
          <w:szCs w:val="28"/>
        </w:rPr>
        <w:t>coffees and luncheons, but Zoom made it possible for us to stay connected.  We continued to be a part of the church prayer chain and support our members</w:t>
      </w:r>
      <w:r w:rsidR="005D5018">
        <w:rPr>
          <w:sz w:val="28"/>
          <w:szCs w:val="28"/>
        </w:rPr>
        <w:t xml:space="preserve"> and friends</w:t>
      </w:r>
      <w:r>
        <w:rPr>
          <w:sz w:val="28"/>
          <w:szCs w:val="28"/>
        </w:rPr>
        <w:t xml:space="preserve"> in need.</w:t>
      </w:r>
    </w:p>
    <w:p w14:paraId="41AA0463" w14:textId="77777777" w:rsidR="001F3F1F" w:rsidRDefault="001F3F1F" w:rsidP="00560608">
      <w:pPr>
        <w:pStyle w:val="NoSpacing"/>
        <w:rPr>
          <w:sz w:val="28"/>
          <w:szCs w:val="28"/>
        </w:rPr>
      </w:pPr>
    </w:p>
    <w:p w14:paraId="6594B94D" w14:textId="74DF5171" w:rsidR="00A31E21" w:rsidRDefault="00560608" w:rsidP="00560608">
      <w:pPr>
        <w:pStyle w:val="NoSpacing"/>
        <w:rPr>
          <w:sz w:val="28"/>
          <w:szCs w:val="28"/>
        </w:rPr>
      </w:pPr>
      <w:r>
        <w:rPr>
          <w:sz w:val="28"/>
          <w:szCs w:val="28"/>
        </w:rPr>
        <w:t>We continued to financially support</w:t>
      </w:r>
      <w:r w:rsidR="005D5018">
        <w:rPr>
          <w:sz w:val="28"/>
          <w:szCs w:val="28"/>
        </w:rPr>
        <w:t xml:space="preserve"> some of</w:t>
      </w:r>
      <w:r>
        <w:rPr>
          <w:sz w:val="28"/>
          <w:szCs w:val="28"/>
        </w:rPr>
        <w:t xml:space="preserve"> the philanthropies we have in the past: </w:t>
      </w:r>
      <w:r w:rsidR="007E5717">
        <w:rPr>
          <w:sz w:val="28"/>
          <w:szCs w:val="28"/>
        </w:rPr>
        <w:t>Soup Kitchen, Family Promise, 4</w:t>
      </w:r>
      <w:r w:rsidR="007E5717" w:rsidRPr="007E5717">
        <w:rPr>
          <w:sz w:val="28"/>
          <w:szCs w:val="28"/>
          <w:vertAlign w:val="superscript"/>
        </w:rPr>
        <w:t>th</w:t>
      </w:r>
      <w:r w:rsidR="007E5717">
        <w:rPr>
          <w:sz w:val="28"/>
          <w:szCs w:val="28"/>
        </w:rPr>
        <w:t xml:space="preserve"> Street Clinic, Crossroads Urban Center, YWCA</w:t>
      </w:r>
      <w:r w:rsidR="005D5018">
        <w:rPr>
          <w:sz w:val="28"/>
          <w:szCs w:val="28"/>
        </w:rPr>
        <w:t xml:space="preserve"> Women in </w:t>
      </w:r>
      <w:proofErr w:type="gramStart"/>
      <w:r w:rsidR="005D5018">
        <w:rPr>
          <w:sz w:val="28"/>
          <w:szCs w:val="28"/>
        </w:rPr>
        <w:t xml:space="preserve">Jeopardy, </w:t>
      </w:r>
      <w:r w:rsidR="007E5717">
        <w:rPr>
          <w:sz w:val="28"/>
          <w:szCs w:val="28"/>
        </w:rPr>
        <w:t xml:space="preserve"> Christmas</w:t>
      </w:r>
      <w:proofErr w:type="gramEnd"/>
      <w:r w:rsidR="007E5717">
        <w:rPr>
          <w:sz w:val="28"/>
          <w:szCs w:val="28"/>
        </w:rPr>
        <w:t xml:space="preserve"> Box International, and</w:t>
      </w:r>
      <w:r w:rsidR="006F39DD">
        <w:rPr>
          <w:sz w:val="28"/>
          <w:szCs w:val="28"/>
        </w:rPr>
        <w:t xml:space="preserve"> Volunteers of America</w:t>
      </w:r>
      <w:r w:rsidR="005D5018">
        <w:rPr>
          <w:sz w:val="28"/>
          <w:szCs w:val="28"/>
        </w:rPr>
        <w:t>.</w:t>
      </w:r>
      <w:r w:rsidR="006F39DD">
        <w:rPr>
          <w:sz w:val="28"/>
          <w:szCs w:val="28"/>
        </w:rPr>
        <w:t xml:space="preserve">  The women continued</w:t>
      </w:r>
      <w:r w:rsidR="005D5018">
        <w:rPr>
          <w:sz w:val="28"/>
          <w:szCs w:val="28"/>
        </w:rPr>
        <w:t xml:space="preserve"> </w:t>
      </w:r>
      <w:r w:rsidR="006F39DD">
        <w:rPr>
          <w:sz w:val="28"/>
          <w:szCs w:val="28"/>
        </w:rPr>
        <w:t>knitting squares for afghans to be sent to women in Africa following surgery and baby caps for Primary Children’s Hospital.</w:t>
      </w:r>
    </w:p>
    <w:p w14:paraId="287E64F1" w14:textId="77777777" w:rsidR="00A31E21" w:rsidRDefault="00A31E21" w:rsidP="00560608">
      <w:pPr>
        <w:pStyle w:val="NoSpacing"/>
        <w:rPr>
          <w:sz w:val="28"/>
          <w:szCs w:val="28"/>
        </w:rPr>
      </w:pPr>
    </w:p>
    <w:p w14:paraId="2EE8E536" w14:textId="4EAD68BB" w:rsidR="00560608" w:rsidRDefault="00A31E21" w:rsidP="00560608">
      <w:pPr>
        <w:pStyle w:val="NoSpacing"/>
        <w:rPr>
          <w:sz w:val="28"/>
          <w:szCs w:val="28"/>
        </w:rPr>
      </w:pPr>
      <w:r>
        <w:rPr>
          <w:sz w:val="28"/>
          <w:szCs w:val="28"/>
        </w:rPr>
        <w:t>In March we were able to hold our Bingo Party before the onset of COVID 19 and collected monies to support the PW International Thank and Birthday offerings.</w:t>
      </w:r>
      <w:r w:rsidR="007E5717">
        <w:rPr>
          <w:sz w:val="28"/>
          <w:szCs w:val="28"/>
        </w:rPr>
        <w:t xml:space="preserve"> </w:t>
      </w:r>
      <w:r>
        <w:rPr>
          <w:sz w:val="28"/>
          <w:szCs w:val="28"/>
        </w:rPr>
        <w:t xml:space="preserve">Books and </w:t>
      </w:r>
      <w:proofErr w:type="gramStart"/>
      <w:r>
        <w:rPr>
          <w:sz w:val="28"/>
          <w:szCs w:val="28"/>
        </w:rPr>
        <w:t>plaques  were</w:t>
      </w:r>
      <w:proofErr w:type="gramEnd"/>
      <w:r>
        <w:rPr>
          <w:sz w:val="28"/>
          <w:szCs w:val="28"/>
        </w:rPr>
        <w:t xml:space="preserve"> purchased for the library in memory of Florence </w:t>
      </w:r>
      <w:proofErr w:type="spellStart"/>
      <w:r>
        <w:rPr>
          <w:sz w:val="28"/>
          <w:szCs w:val="28"/>
        </w:rPr>
        <w:t>Bertagnole</w:t>
      </w:r>
      <w:proofErr w:type="spellEnd"/>
      <w:r>
        <w:rPr>
          <w:sz w:val="28"/>
          <w:szCs w:val="28"/>
        </w:rPr>
        <w:t xml:space="preserve">,  Anita </w:t>
      </w:r>
      <w:proofErr w:type="spellStart"/>
      <w:r>
        <w:rPr>
          <w:sz w:val="28"/>
          <w:szCs w:val="28"/>
        </w:rPr>
        <w:t>Rigstad</w:t>
      </w:r>
      <w:proofErr w:type="spellEnd"/>
      <w:r>
        <w:rPr>
          <w:sz w:val="28"/>
          <w:szCs w:val="28"/>
        </w:rPr>
        <w:t xml:space="preserve"> and Bonnie </w:t>
      </w:r>
      <w:proofErr w:type="spellStart"/>
      <w:r>
        <w:rPr>
          <w:sz w:val="28"/>
          <w:szCs w:val="28"/>
        </w:rPr>
        <w:t>Jemmett</w:t>
      </w:r>
      <w:proofErr w:type="spellEnd"/>
      <w:r>
        <w:rPr>
          <w:sz w:val="28"/>
          <w:szCs w:val="28"/>
        </w:rPr>
        <w:t>.</w:t>
      </w:r>
    </w:p>
    <w:p w14:paraId="6D97A48C" w14:textId="6D908E29" w:rsidR="00A31E21" w:rsidRDefault="00A31E21" w:rsidP="00560608">
      <w:pPr>
        <w:pStyle w:val="NoSpacing"/>
        <w:rPr>
          <w:sz w:val="28"/>
          <w:szCs w:val="28"/>
        </w:rPr>
      </w:pPr>
    </w:p>
    <w:p w14:paraId="454591BE" w14:textId="4065BCDD" w:rsidR="00153D81" w:rsidRDefault="00A31E21" w:rsidP="00560608">
      <w:pPr>
        <w:pStyle w:val="NoSpacing"/>
        <w:rPr>
          <w:sz w:val="28"/>
          <w:szCs w:val="28"/>
        </w:rPr>
      </w:pPr>
      <w:r>
        <w:rPr>
          <w:sz w:val="28"/>
          <w:szCs w:val="28"/>
        </w:rPr>
        <w:t xml:space="preserve">Monies pledged by the women were distributed to support the General Assembly Mission Fund, PW </w:t>
      </w:r>
      <w:proofErr w:type="gramStart"/>
      <w:r>
        <w:rPr>
          <w:sz w:val="28"/>
          <w:szCs w:val="28"/>
        </w:rPr>
        <w:t>of  the</w:t>
      </w:r>
      <w:proofErr w:type="gramEnd"/>
      <w:r>
        <w:rPr>
          <w:sz w:val="28"/>
          <w:szCs w:val="28"/>
        </w:rPr>
        <w:t xml:space="preserve"> Utah Presbytery and Synod.</w:t>
      </w:r>
      <w:r w:rsidR="005D5018">
        <w:rPr>
          <w:sz w:val="28"/>
          <w:szCs w:val="28"/>
        </w:rPr>
        <w:t xml:space="preserve">  We continue to support the church through nurturing, mission support and serving in many other ways as needs arise.</w:t>
      </w:r>
    </w:p>
    <w:p w14:paraId="1A0B4EEB" w14:textId="3EDF3EAD" w:rsidR="00153D81" w:rsidRDefault="00153D81" w:rsidP="00560608">
      <w:pPr>
        <w:pStyle w:val="NoSpacing"/>
        <w:rPr>
          <w:sz w:val="28"/>
          <w:szCs w:val="28"/>
        </w:rPr>
      </w:pPr>
    </w:p>
    <w:p w14:paraId="15743A42" w14:textId="6EEE2F45" w:rsidR="00153D81" w:rsidRDefault="00153D81" w:rsidP="00560608">
      <w:pPr>
        <w:pStyle w:val="NoSpacing"/>
        <w:rPr>
          <w:sz w:val="28"/>
          <w:szCs w:val="28"/>
        </w:rPr>
      </w:pPr>
      <w:r>
        <w:rPr>
          <w:sz w:val="28"/>
          <w:szCs w:val="28"/>
        </w:rPr>
        <w:t>May God continue to bless the church and give us hope for a better 2021.</w:t>
      </w:r>
    </w:p>
    <w:p w14:paraId="097319B0" w14:textId="77777777" w:rsidR="00153D81" w:rsidRDefault="00153D81" w:rsidP="00560608">
      <w:pPr>
        <w:pStyle w:val="NoSpacing"/>
        <w:rPr>
          <w:sz w:val="28"/>
          <w:szCs w:val="28"/>
        </w:rPr>
      </w:pPr>
    </w:p>
    <w:p w14:paraId="6C4B8FA4" w14:textId="77777777" w:rsidR="00153D81" w:rsidRDefault="00153D81" w:rsidP="00560608">
      <w:pPr>
        <w:pStyle w:val="NoSpacing"/>
        <w:rPr>
          <w:sz w:val="28"/>
          <w:szCs w:val="28"/>
        </w:rPr>
      </w:pPr>
      <w:r>
        <w:rPr>
          <w:sz w:val="28"/>
          <w:szCs w:val="28"/>
        </w:rPr>
        <w:t xml:space="preserve">Respectfully submitted, </w:t>
      </w:r>
    </w:p>
    <w:p w14:paraId="5DAAAC1C" w14:textId="6E72AD0D" w:rsidR="00A31E21" w:rsidRDefault="00153D81" w:rsidP="00560608">
      <w:pPr>
        <w:pStyle w:val="NoSpacing"/>
        <w:rPr>
          <w:sz w:val="28"/>
          <w:szCs w:val="28"/>
        </w:rPr>
      </w:pPr>
      <w:r>
        <w:rPr>
          <w:sz w:val="28"/>
          <w:szCs w:val="28"/>
        </w:rPr>
        <w:t xml:space="preserve">Janet Wortley &amp; </w:t>
      </w:r>
      <w:proofErr w:type="spellStart"/>
      <w:r>
        <w:rPr>
          <w:sz w:val="28"/>
          <w:szCs w:val="28"/>
        </w:rPr>
        <w:t>Loyda</w:t>
      </w:r>
      <w:proofErr w:type="spellEnd"/>
      <w:r>
        <w:rPr>
          <w:sz w:val="28"/>
          <w:szCs w:val="28"/>
        </w:rPr>
        <w:t xml:space="preserve"> </w:t>
      </w:r>
      <w:proofErr w:type="spellStart"/>
      <w:r>
        <w:rPr>
          <w:sz w:val="28"/>
          <w:szCs w:val="28"/>
        </w:rPr>
        <w:t>Kyremes</w:t>
      </w:r>
      <w:proofErr w:type="spellEnd"/>
      <w:r>
        <w:rPr>
          <w:sz w:val="28"/>
          <w:szCs w:val="28"/>
        </w:rPr>
        <w:t>, Co-Moderators</w:t>
      </w:r>
      <w:r w:rsidR="005D5018">
        <w:rPr>
          <w:sz w:val="28"/>
          <w:szCs w:val="28"/>
        </w:rPr>
        <w:t xml:space="preserve"> </w:t>
      </w:r>
    </w:p>
    <w:p w14:paraId="6BD0A18A" w14:textId="3097C206" w:rsidR="00A31E21" w:rsidRPr="00560608" w:rsidRDefault="00A31E21" w:rsidP="00560608">
      <w:pPr>
        <w:pStyle w:val="NoSpacing"/>
        <w:rPr>
          <w:sz w:val="28"/>
          <w:szCs w:val="28"/>
        </w:rPr>
      </w:pPr>
    </w:p>
    <w:p w14:paraId="70BC2547" w14:textId="7CEF172A" w:rsidR="00EC02F3" w:rsidRDefault="00EC02F3" w:rsidP="00EC02F3">
      <w:pPr>
        <w:pStyle w:val="NoSpacing"/>
        <w:jc w:val="center"/>
        <w:rPr>
          <w:b/>
          <w:bCs/>
          <w:sz w:val="28"/>
          <w:szCs w:val="28"/>
          <w:u w:val="single"/>
        </w:rPr>
      </w:pPr>
    </w:p>
    <w:p w14:paraId="7B58A88E" w14:textId="77777777" w:rsidR="00EC02F3" w:rsidRPr="00EC02F3" w:rsidRDefault="00EC02F3" w:rsidP="00EC02F3">
      <w:pPr>
        <w:pStyle w:val="NoSpacing"/>
        <w:jc w:val="center"/>
        <w:rPr>
          <w:b/>
          <w:bCs/>
          <w:sz w:val="28"/>
          <w:szCs w:val="28"/>
          <w:u w:val="single"/>
        </w:rPr>
      </w:pPr>
    </w:p>
    <w:sectPr w:rsidR="00EC02F3" w:rsidRPr="00EC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F3"/>
    <w:rsid w:val="001523F6"/>
    <w:rsid w:val="00153D81"/>
    <w:rsid w:val="00185566"/>
    <w:rsid w:val="001F3F1F"/>
    <w:rsid w:val="00560608"/>
    <w:rsid w:val="005D5018"/>
    <w:rsid w:val="006F39DD"/>
    <w:rsid w:val="007E5717"/>
    <w:rsid w:val="00A31E21"/>
    <w:rsid w:val="00EC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A0B4"/>
  <w15:chartTrackingRefBased/>
  <w15:docId w15:val="{7F9D0B53-A61A-497C-82D9-4121AC16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Lee Vondette</cp:lastModifiedBy>
  <cp:revision>2</cp:revision>
  <dcterms:created xsi:type="dcterms:W3CDTF">2021-02-10T21:33:00Z</dcterms:created>
  <dcterms:modified xsi:type="dcterms:W3CDTF">2021-02-10T21:33:00Z</dcterms:modified>
</cp:coreProperties>
</file>